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2AAE19" w14:textId="1FC16CF6" w:rsidR="00F06662" w:rsidRDefault="00F06662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8"/>
          <w:szCs w:val="28"/>
          <w:u w:val="single"/>
          <w:rtl/>
        </w:rPr>
      </w:pPr>
      <w:r w:rsidRPr="00F06662">
        <w:rPr>
          <w:rFonts w:ascii="Times New Roman" w:hAnsi="Times New Roman"/>
          <w:kern w:val="0"/>
          <w:sz w:val="28"/>
          <w:szCs w:val="28"/>
          <w:u w:val="single"/>
          <w:rtl/>
        </w:rPr>
        <w:t>מכרז פומבי מספר 06-2024- למתן שירותי פיתוח ויישום תכנית הכשרה, תוכנית המשך לניהול בכיר עבור משרד המשפטים</w:t>
      </w:r>
      <w:r w:rsidR="00836368">
        <w:rPr>
          <w:rFonts w:ascii="Times New Roman" w:hAnsi="Times New Roman" w:hint="cs"/>
          <w:kern w:val="0"/>
          <w:sz w:val="28"/>
          <w:szCs w:val="28"/>
          <w:u w:val="single"/>
          <w:rtl/>
        </w:rPr>
        <w:t>.</w:t>
      </w:r>
    </w:p>
    <w:p w14:paraId="6221EA81" w14:textId="7FCE634E" w:rsidR="00AE4AFB" w:rsidRPr="00A71939" w:rsidRDefault="00A71939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8"/>
          <w:szCs w:val="28"/>
          <w:u w:val="single"/>
          <w:rtl/>
        </w:rPr>
      </w:pPr>
      <w:r w:rsidRPr="00A71939">
        <w:rPr>
          <w:rFonts w:hint="cs"/>
          <w:sz w:val="28"/>
          <w:szCs w:val="28"/>
          <w:rtl/>
        </w:rPr>
        <w:t>שינויים במסמכי המכרז (הודעה 4)</w:t>
      </w:r>
    </w:p>
    <w:p w14:paraId="3C23089F" w14:textId="77777777" w:rsidR="00070343" w:rsidRDefault="00070343" w:rsidP="00070343">
      <w:pPr>
        <w:spacing w:before="120" w:after="120" w:line="360" w:lineRule="auto"/>
        <w:jc w:val="both"/>
        <w:rPr>
          <w:rFonts w:ascii="Times New Roman" w:eastAsia="Times New Roman" w:hAnsi="Times New Roman"/>
          <w:rtl/>
          <w:lang w:eastAsia="he-IL"/>
        </w:rPr>
      </w:pPr>
    </w:p>
    <w:p w14:paraId="6D5389EB" w14:textId="004041A5" w:rsidR="00DE35CD" w:rsidRDefault="00836368" w:rsidP="00070343">
      <w:pPr>
        <w:spacing w:before="120" w:after="120"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 w:rsidRPr="00836368">
        <w:rPr>
          <w:rFonts w:ascii="Times New Roman" w:eastAsia="Times New Roman" w:hAnsi="Times New Roman" w:hint="cs"/>
          <w:rtl/>
          <w:lang w:eastAsia="he-IL"/>
        </w:rPr>
        <w:t xml:space="preserve">בעקבות שאלות הבהרה </w:t>
      </w:r>
      <w:r>
        <w:rPr>
          <w:rFonts w:ascii="Times New Roman" w:eastAsia="Times New Roman" w:hAnsi="Times New Roman" w:hint="cs"/>
          <w:rtl/>
          <w:lang w:eastAsia="he-IL"/>
        </w:rPr>
        <w:t xml:space="preserve">שהתקבלו במכרז שבנדון, </w:t>
      </w:r>
      <w:r w:rsidR="00A71939">
        <w:rPr>
          <w:rFonts w:ascii="Times New Roman" w:eastAsia="Times New Roman" w:hAnsi="Times New Roman" w:hint="cs"/>
          <w:rtl/>
          <w:lang w:eastAsia="he-IL"/>
        </w:rPr>
        <w:t xml:space="preserve">וסוגיות שהועלו החליטה ועדת המכרזים לערוך שינויים מהותיים במסמכי המכרז, להלן תמצית השינויים: </w:t>
      </w:r>
    </w:p>
    <w:p w14:paraId="0FFE4605" w14:textId="188FAC6E" w:rsidR="00A71939" w:rsidRDefault="00C045B6" w:rsidP="00070343">
      <w:pPr>
        <w:pStyle w:val="a5"/>
        <w:numPr>
          <w:ilvl w:val="0"/>
          <w:numId w:val="3"/>
        </w:numPr>
        <w:spacing w:before="120" w:after="120" w:line="360" w:lineRule="auto"/>
        <w:jc w:val="both"/>
        <w:rPr>
          <w:rFonts w:ascii="Times New Roman" w:eastAsia="Times New Roman" w:hAnsi="Times New Roman"/>
          <w:lang w:eastAsia="he-IL"/>
        </w:rPr>
      </w:pPr>
      <w:r w:rsidRPr="00C045B6">
        <w:rPr>
          <w:rFonts w:ascii="Times New Roman" w:eastAsia="Times New Roman" w:hAnsi="Times New Roman" w:hint="cs"/>
          <w:rtl/>
          <w:lang w:eastAsia="he-IL"/>
        </w:rPr>
        <w:t xml:space="preserve">תנאי סף מס' 7.3.3 </w:t>
      </w:r>
      <w:r w:rsidRPr="00C045B6">
        <w:rPr>
          <w:rFonts w:ascii="Times New Roman" w:eastAsia="Times New Roman" w:hAnsi="Times New Roman"/>
          <w:rtl/>
          <w:lang w:eastAsia="he-IL"/>
        </w:rPr>
        <w:t>–</w:t>
      </w:r>
      <w:r w:rsidRPr="00C045B6">
        <w:rPr>
          <w:rFonts w:ascii="Times New Roman" w:eastAsia="Times New Roman" w:hAnsi="Times New Roman" w:hint="cs"/>
          <w:rtl/>
          <w:lang w:eastAsia="he-IL"/>
        </w:rPr>
        <w:t xml:space="preserve"> </w:t>
      </w:r>
      <w:r>
        <w:rPr>
          <w:rFonts w:ascii="Times New Roman" w:eastAsia="Times New Roman" w:hAnsi="Times New Roman" w:hint="cs"/>
          <w:rtl/>
          <w:lang w:eastAsia="he-IL"/>
        </w:rPr>
        <w:t xml:space="preserve">בתנאי סף זה התבקשו המציעים להציג שני מנחים, בעקבות השאלות החליטה ועדת המכרזים כי יש להציג מנחה אחד. </w:t>
      </w:r>
    </w:p>
    <w:p w14:paraId="5AD6BCF8" w14:textId="140F2890" w:rsidR="00C045B6" w:rsidRDefault="00C045B6" w:rsidP="00070343">
      <w:pPr>
        <w:pStyle w:val="a5"/>
        <w:spacing w:before="120" w:after="120"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>בעקבות שינוי זה, חל שינוי גם בניקוד בשלב  בדיקת איכות ההצעה. הניקוד עבור מנחים היה 34 נקודות, ובעקבות השינוי הניקוד למנחה עומד על 25 נקודות.</w:t>
      </w:r>
    </w:p>
    <w:p w14:paraId="2493D602" w14:textId="10FE9E4A" w:rsidR="00C045B6" w:rsidRDefault="00C045B6" w:rsidP="00070343">
      <w:pPr>
        <w:pStyle w:val="a5"/>
        <w:spacing w:before="120" w:after="120"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>כמו כן, שאר הנקודות חולקו לפרמטרים האחרים המופיעים בבדיקת איכות ההצעה.</w:t>
      </w:r>
    </w:p>
    <w:p w14:paraId="048A5523" w14:textId="4A149260" w:rsidR="00C045B6" w:rsidRDefault="00C045B6" w:rsidP="00070343">
      <w:pPr>
        <w:pStyle w:val="a5"/>
        <w:numPr>
          <w:ilvl w:val="0"/>
          <w:numId w:val="3"/>
        </w:numPr>
        <w:spacing w:before="120" w:after="120" w:line="360" w:lineRule="auto"/>
        <w:jc w:val="both"/>
        <w:rPr>
          <w:rFonts w:ascii="Times New Roman" w:eastAsia="Times New Roman" w:hAnsi="Times New Roman"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קביעת ציוני </w:t>
      </w:r>
      <w:r w:rsidR="00070343">
        <w:rPr>
          <w:rFonts w:ascii="Times New Roman" w:eastAsia="Times New Roman" w:hAnsi="Times New Roman" w:hint="cs"/>
          <w:rtl/>
          <w:lang w:eastAsia="he-IL"/>
        </w:rPr>
        <w:t>המחיר סעיף 11.5 במסמכי המכרז שונה ברובו וכן הנוסחה המחשבת את הציון.</w:t>
      </w:r>
    </w:p>
    <w:p w14:paraId="7105B4BE" w14:textId="4BB61067" w:rsidR="00A71939" w:rsidRDefault="00070343" w:rsidP="00070343">
      <w:pPr>
        <w:pStyle w:val="a5"/>
        <w:numPr>
          <w:ilvl w:val="0"/>
          <w:numId w:val="3"/>
        </w:numPr>
        <w:spacing w:before="120" w:after="120" w:line="360" w:lineRule="auto"/>
        <w:jc w:val="both"/>
        <w:rPr>
          <w:rFonts w:ascii="Times New Roman" w:eastAsia="Times New Roman" w:hAnsi="Times New Roman"/>
          <w:lang w:eastAsia="he-IL"/>
        </w:rPr>
      </w:pPr>
      <w:r w:rsidRPr="00070343">
        <w:rPr>
          <w:rFonts w:ascii="Times New Roman" w:eastAsia="Times New Roman" w:hAnsi="Times New Roman" w:hint="cs"/>
          <w:rtl/>
          <w:lang w:eastAsia="he-IL"/>
        </w:rPr>
        <w:t>תנאי הסף המנהלי 7.2.1 ותנאי סף 7.2.1.1 התעדכן ומאפשר גם לעמותות, גם לאוניברסיטאות וגם למלכ"רים להגיש הצעה למכרז</w:t>
      </w:r>
      <w:r>
        <w:rPr>
          <w:rFonts w:ascii="Times New Roman" w:eastAsia="Times New Roman" w:hAnsi="Times New Roman" w:hint="cs"/>
          <w:rtl/>
          <w:lang w:eastAsia="he-IL"/>
        </w:rPr>
        <w:t>.</w:t>
      </w:r>
    </w:p>
    <w:p w14:paraId="22A00DCC" w14:textId="43F133DE" w:rsidR="00070343" w:rsidRDefault="00070343" w:rsidP="00070343">
      <w:pPr>
        <w:pStyle w:val="a5"/>
        <w:numPr>
          <w:ilvl w:val="0"/>
          <w:numId w:val="3"/>
        </w:numPr>
        <w:spacing w:before="120" w:after="120" w:line="360" w:lineRule="auto"/>
        <w:jc w:val="both"/>
        <w:rPr>
          <w:rFonts w:ascii="Times New Roman" w:eastAsia="Times New Roman" w:hAnsi="Times New Roman"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נספח הצעת המחיר </w:t>
      </w:r>
      <w:r>
        <w:rPr>
          <w:rFonts w:ascii="Times New Roman" w:eastAsia="Times New Roman" w:hAnsi="Times New Roman"/>
          <w:rtl/>
          <w:lang w:eastAsia="he-IL"/>
        </w:rPr>
        <w:t>–</w:t>
      </w:r>
      <w:r>
        <w:rPr>
          <w:rFonts w:ascii="Times New Roman" w:eastAsia="Times New Roman" w:hAnsi="Times New Roman" w:hint="cs"/>
          <w:rtl/>
          <w:lang w:eastAsia="he-IL"/>
        </w:rPr>
        <w:t xml:space="preserve"> נספח ב' למסמכי המכרז עודכן.</w:t>
      </w:r>
    </w:p>
    <w:p w14:paraId="175FA3D8" w14:textId="7C097B2D" w:rsidR="00070343" w:rsidRPr="00070343" w:rsidRDefault="00070343" w:rsidP="00070343">
      <w:pPr>
        <w:pStyle w:val="a5"/>
        <w:numPr>
          <w:ilvl w:val="0"/>
          <w:numId w:val="3"/>
        </w:numPr>
        <w:spacing w:before="120" w:after="120"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>יצוין כי אין שינוי במועדים, להלן המועדים כפי שפורסמו בהודעה מס' 3.</w:t>
      </w:r>
    </w:p>
    <w:p w14:paraId="38DEDCA8" w14:textId="30EE6CA3" w:rsidR="00AE4AFB" w:rsidRDefault="004F5728" w:rsidP="00070343">
      <w:pPr>
        <w:pStyle w:val="3"/>
        <w:spacing w:before="120" w:after="120" w:line="360" w:lineRule="auto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>ריכוז המועדים</w:t>
      </w:r>
      <w:r>
        <w:rPr>
          <w:rFonts w:hint="cs"/>
          <w:rtl/>
        </w:rPr>
        <w:t xml:space="preserve">: </w:t>
      </w:r>
    </w:p>
    <w:tbl>
      <w:tblPr>
        <w:tblStyle w:val="11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3828"/>
        <w:gridCol w:w="3829"/>
      </w:tblGrid>
      <w:tr w:rsidR="00836368" w:rsidRPr="00836368" w14:paraId="0A8FD19F" w14:textId="77777777" w:rsidTr="0083636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3828" w:type="dxa"/>
          </w:tcPr>
          <w:p w14:paraId="4C749A78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 w:rsidRPr="00836368">
              <w:rPr>
                <w:rFonts w:ascii="David" w:eastAsia="Times New Roman" w:hAnsi="David"/>
                <w:b/>
                <w:bCs/>
                <w:rtl/>
              </w:rPr>
              <w:t>פעילות</w:t>
            </w:r>
          </w:p>
        </w:tc>
        <w:tc>
          <w:tcPr>
            <w:tcW w:w="3829" w:type="dxa"/>
          </w:tcPr>
          <w:p w14:paraId="3056BCA5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 w:rsidRPr="00836368">
              <w:rPr>
                <w:rFonts w:ascii="David" w:eastAsia="Times New Roman" w:hAnsi="David"/>
                <w:b/>
                <w:bCs/>
                <w:rtl/>
              </w:rPr>
              <w:t>תאריך</w:t>
            </w:r>
          </w:p>
        </w:tc>
      </w:tr>
      <w:tr w:rsidR="00836368" w:rsidRPr="00836368" w14:paraId="5451A42F" w14:textId="77777777" w:rsidTr="003222AF">
        <w:trPr>
          <w:jc w:val="center"/>
        </w:trPr>
        <w:tc>
          <w:tcPr>
            <w:tcW w:w="3828" w:type="dxa"/>
          </w:tcPr>
          <w:p w14:paraId="4A6985C5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rtl/>
              </w:rPr>
            </w:pPr>
            <w:r w:rsidRPr="00836368">
              <w:rPr>
                <w:rFonts w:ascii="David" w:eastAsia="Times New Roman" w:hAnsi="David"/>
                <w:bCs/>
                <w:rtl/>
              </w:rPr>
              <w:t>פרסום המכרז</w:t>
            </w:r>
          </w:p>
        </w:tc>
        <w:tc>
          <w:tcPr>
            <w:tcW w:w="3829" w:type="dxa"/>
          </w:tcPr>
          <w:p w14:paraId="4D3DBB92" w14:textId="1F26F3CF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>
              <w:rPr>
                <w:rFonts w:ascii="David" w:eastAsia="Times New Roman" w:hAnsi="David" w:hint="cs"/>
                <w:b/>
                <w:bCs/>
                <w:rtl/>
              </w:rPr>
              <w:t>08/02/2024</w:t>
            </w:r>
          </w:p>
        </w:tc>
      </w:tr>
      <w:tr w:rsidR="00836368" w:rsidRPr="00836368" w14:paraId="5E488595" w14:textId="77777777" w:rsidTr="003222AF">
        <w:trPr>
          <w:jc w:val="center"/>
        </w:trPr>
        <w:tc>
          <w:tcPr>
            <w:tcW w:w="3828" w:type="dxa"/>
          </w:tcPr>
          <w:p w14:paraId="5B14783D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rtl/>
              </w:rPr>
            </w:pPr>
            <w:r w:rsidRPr="00836368">
              <w:rPr>
                <w:rFonts w:ascii="David" w:eastAsia="Times New Roman" w:hAnsi="David"/>
                <w:bCs/>
                <w:rtl/>
              </w:rPr>
              <w:t>המועד האחרון להגשת בקשה להבהרות</w:t>
            </w:r>
          </w:p>
        </w:tc>
        <w:tc>
          <w:tcPr>
            <w:tcW w:w="3829" w:type="dxa"/>
          </w:tcPr>
          <w:p w14:paraId="3B559BD8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bookmarkStart w:id="0" w:name="מועד_אחרון_העברת_שאלות_הבהרה"/>
            <w:r w:rsidRPr="00836368">
              <w:rPr>
                <w:rFonts w:ascii="David" w:eastAsia="Times New Roman" w:hAnsi="David"/>
                <w:b/>
                <w:bCs/>
                <w:rtl/>
              </w:rPr>
              <w:t>עד ל</w:t>
            </w:r>
            <w:r w:rsidRPr="00836368">
              <w:rPr>
                <w:rFonts w:ascii="David" w:eastAsia="Times New Roman" w:hAnsi="David" w:hint="cs"/>
                <w:b/>
                <w:bCs/>
                <w:rtl/>
              </w:rPr>
              <w:t>יום</w:t>
            </w:r>
            <w:r w:rsidRPr="00836368">
              <w:rPr>
                <w:rFonts w:ascii="David" w:eastAsia="Times New Roman" w:hAnsi="David"/>
                <w:b/>
                <w:bCs/>
                <w:rtl/>
              </w:rPr>
              <w:t xml:space="preserve"> ה-</w:t>
            </w:r>
            <w:bookmarkEnd w:id="0"/>
            <w:r w:rsidRPr="00836368">
              <w:rPr>
                <w:rFonts w:ascii="David" w:eastAsia="Times New Roman" w:hAnsi="David" w:hint="cs"/>
                <w:b/>
                <w:bCs/>
                <w:rtl/>
              </w:rPr>
              <w:t>25/02/2024 עד השעה 12:00</w:t>
            </w:r>
          </w:p>
        </w:tc>
      </w:tr>
      <w:tr w:rsidR="00836368" w:rsidRPr="00836368" w14:paraId="458F637B" w14:textId="77777777" w:rsidTr="003222AF">
        <w:trPr>
          <w:jc w:val="center"/>
        </w:trPr>
        <w:tc>
          <w:tcPr>
            <w:tcW w:w="3828" w:type="dxa"/>
          </w:tcPr>
          <w:p w14:paraId="1F399659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bCs/>
                <w:rtl/>
              </w:rPr>
            </w:pPr>
            <w:r w:rsidRPr="00836368">
              <w:rPr>
                <w:rFonts w:ascii="David" w:eastAsia="Times New Roman" w:hAnsi="David" w:hint="cs"/>
                <w:bCs/>
                <w:rtl/>
              </w:rPr>
              <w:t>המועד האחרון למענה לשאלות ההבהרה</w:t>
            </w:r>
          </w:p>
        </w:tc>
        <w:tc>
          <w:tcPr>
            <w:tcW w:w="3829" w:type="dxa"/>
          </w:tcPr>
          <w:p w14:paraId="7F49996A" w14:textId="10C82623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 w:rsidRPr="00836368">
              <w:rPr>
                <w:rFonts w:ascii="David" w:eastAsia="Times New Roman" w:hAnsi="David" w:hint="cs"/>
                <w:b/>
                <w:bCs/>
                <w:rtl/>
              </w:rPr>
              <w:t xml:space="preserve">עד ליום </w:t>
            </w:r>
            <w:r w:rsidR="00F21C28">
              <w:rPr>
                <w:rFonts w:ascii="David" w:eastAsia="Times New Roman" w:hAnsi="David" w:hint="cs"/>
                <w:b/>
                <w:bCs/>
                <w:rtl/>
              </w:rPr>
              <w:t>21/03/2024</w:t>
            </w:r>
          </w:p>
        </w:tc>
      </w:tr>
      <w:tr w:rsidR="00836368" w:rsidRPr="00836368" w14:paraId="6E4C954C" w14:textId="77777777" w:rsidTr="003222AF">
        <w:trPr>
          <w:jc w:val="center"/>
        </w:trPr>
        <w:tc>
          <w:tcPr>
            <w:tcW w:w="3828" w:type="dxa"/>
          </w:tcPr>
          <w:p w14:paraId="28E835C9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rtl/>
              </w:rPr>
            </w:pPr>
            <w:r w:rsidRPr="00836368">
              <w:rPr>
                <w:rFonts w:ascii="David" w:eastAsia="Times New Roman" w:hAnsi="David"/>
                <w:bCs/>
                <w:rtl/>
              </w:rPr>
              <w:t>המועד האחרון להגשת הצעות</w:t>
            </w:r>
          </w:p>
        </w:tc>
        <w:tc>
          <w:tcPr>
            <w:tcW w:w="3829" w:type="dxa"/>
          </w:tcPr>
          <w:p w14:paraId="6F641A29" w14:textId="61FE020A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bookmarkStart w:id="1" w:name="מועד_אחרון_הגשת_הצעות"/>
            <w:r w:rsidRPr="00836368">
              <w:rPr>
                <w:rFonts w:ascii="David" w:eastAsia="Times New Roman" w:hAnsi="David"/>
                <w:b/>
                <w:bCs/>
                <w:rtl/>
              </w:rPr>
              <w:t>עד ל</w:t>
            </w:r>
            <w:r w:rsidRPr="00836368">
              <w:rPr>
                <w:rFonts w:ascii="David" w:eastAsia="Times New Roman" w:hAnsi="David" w:hint="cs"/>
                <w:b/>
                <w:bCs/>
                <w:rtl/>
              </w:rPr>
              <w:t>יום</w:t>
            </w:r>
            <w:r w:rsidRPr="00836368">
              <w:rPr>
                <w:rFonts w:ascii="David" w:eastAsia="Times New Roman" w:hAnsi="David"/>
                <w:b/>
                <w:bCs/>
                <w:rtl/>
              </w:rPr>
              <w:t xml:space="preserve"> </w:t>
            </w:r>
            <w:r w:rsidR="00F21C28">
              <w:rPr>
                <w:rFonts w:ascii="David" w:eastAsia="Times New Roman" w:hAnsi="David" w:hint="cs"/>
                <w:b/>
                <w:bCs/>
                <w:rtl/>
              </w:rPr>
              <w:t>10</w:t>
            </w:r>
            <w:r w:rsidR="00E14F81">
              <w:rPr>
                <w:rFonts w:ascii="David" w:eastAsia="Times New Roman" w:hAnsi="David" w:hint="cs"/>
                <w:b/>
                <w:bCs/>
                <w:rtl/>
              </w:rPr>
              <w:t>/04/2024</w:t>
            </w:r>
            <w:r w:rsidRPr="00836368">
              <w:rPr>
                <w:rFonts w:ascii="David" w:eastAsia="Times New Roman" w:hAnsi="David"/>
                <w:b/>
                <w:bCs/>
                <w:rtl/>
              </w:rPr>
              <w:t xml:space="preserve">, בשעה </w:t>
            </w:r>
            <w:r w:rsidRPr="00836368">
              <w:rPr>
                <w:rFonts w:ascii="David" w:eastAsia="Times New Roman" w:hAnsi="David" w:hint="cs"/>
                <w:b/>
                <w:bCs/>
                <w:rtl/>
              </w:rPr>
              <w:t>12</w:t>
            </w:r>
            <w:r w:rsidRPr="00836368">
              <w:rPr>
                <w:rFonts w:ascii="David" w:eastAsia="Times New Roman" w:hAnsi="David"/>
                <w:b/>
                <w:bCs/>
                <w:rtl/>
              </w:rPr>
              <w:t>:00</w:t>
            </w:r>
            <w:bookmarkEnd w:id="1"/>
          </w:p>
        </w:tc>
      </w:tr>
      <w:tr w:rsidR="00836368" w:rsidRPr="00836368" w14:paraId="28747BFC" w14:textId="77777777" w:rsidTr="003222AF">
        <w:trPr>
          <w:jc w:val="center"/>
        </w:trPr>
        <w:tc>
          <w:tcPr>
            <w:tcW w:w="3828" w:type="dxa"/>
          </w:tcPr>
          <w:p w14:paraId="0B086EF0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rtl/>
              </w:rPr>
            </w:pPr>
            <w:r w:rsidRPr="00836368">
              <w:rPr>
                <w:rFonts w:ascii="David" w:eastAsia="Times New Roman" w:hAnsi="David"/>
                <w:bCs/>
                <w:rtl/>
              </w:rPr>
              <w:t>תוקף ההצעה</w:t>
            </w:r>
            <w:r w:rsidRPr="00836368">
              <w:rPr>
                <w:rFonts w:ascii="David" w:eastAsia="Times New Roman" w:hAnsi="David" w:hint="cs"/>
                <w:rtl/>
              </w:rPr>
              <w:t xml:space="preserve"> </w:t>
            </w:r>
          </w:p>
        </w:tc>
        <w:tc>
          <w:tcPr>
            <w:tcW w:w="3829" w:type="dxa"/>
          </w:tcPr>
          <w:p w14:paraId="5D949712" w14:textId="7AF8F15F" w:rsidR="00836368" w:rsidRPr="00836368" w:rsidRDefault="00E14F81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>
              <w:rPr>
                <w:rFonts w:ascii="David" w:eastAsia="Times New Roman" w:hAnsi="David" w:hint="cs"/>
                <w:b/>
                <w:bCs/>
                <w:rtl/>
              </w:rPr>
              <w:t>31/07/2024</w:t>
            </w:r>
          </w:p>
        </w:tc>
      </w:tr>
    </w:tbl>
    <w:p w14:paraId="499EDC25" w14:textId="77777777" w:rsidR="004F5728" w:rsidRPr="004F5728" w:rsidRDefault="004F5728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77777777" w:rsidR="00F06662" w:rsidRDefault="004C56B7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F06662">
          <w:rPr>
            <w:rStyle w:val="Hyperlink"/>
            <w:rFonts w:ascii="David" w:hAnsi="David"/>
          </w:rPr>
          <w:t>https://www.gov.il/he/Departments/publications/Call_for_bids/tender-06-24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D3DA4D" w14:textId="77777777" w:rsidR="004C56B7" w:rsidRDefault="004C56B7" w:rsidP="00087B87">
      <w:pPr>
        <w:spacing w:after="0" w:line="240" w:lineRule="auto"/>
      </w:pPr>
      <w:r>
        <w:separator/>
      </w:r>
    </w:p>
  </w:endnote>
  <w:endnote w:type="continuationSeparator" w:id="0">
    <w:p w14:paraId="15CB80B2" w14:textId="77777777" w:rsidR="004C56B7" w:rsidRDefault="004C56B7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63A3EE" w14:textId="77777777" w:rsidR="004C56B7" w:rsidRDefault="004C56B7" w:rsidP="00087B87">
      <w:pPr>
        <w:spacing w:after="0" w:line="240" w:lineRule="auto"/>
      </w:pPr>
      <w:r>
        <w:separator/>
      </w:r>
    </w:p>
  </w:footnote>
  <w:footnote w:type="continuationSeparator" w:id="0">
    <w:p w14:paraId="0B013B56" w14:textId="77777777" w:rsidR="004C56B7" w:rsidRDefault="004C56B7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036573"/>
    <w:multiLevelType w:val="hybridMultilevel"/>
    <w:tmpl w:val="2C38D0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0343"/>
    <w:rsid w:val="00074B68"/>
    <w:rsid w:val="00087B87"/>
    <w:rsid w:val="000C460B"/>
    <w:rsid w:val="000F195E"/>
    <w:rsid w:val="001279A2"/>
    <w:rsid w:val="00134F07"/>
    <w:rsid w:val="001E3B6F"/>
    <w:rsid w:val="00246695"/>
    <w:rsid w:val="002B55FF"/>
    <w:rsid w:val="002B6EBC"/>
    <w:rsid w:val="0033346C"/>
    <w:rsid w:val="003B11C0"/>
    <w:rsid w:val="003B4CDB"/>
    <w:rsid w:val="003B530B"/>
    <w:rsid w:val="0047122E"/>
    <w:rsid w:val="004A0FE7"/>
    <w:rsid w:val="004A1C99"/>
    <w:rsid w:val="004C56B7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E0048"/>
    <w:rsid w:val="007E2AB7"/>
    <w:rsid w:val="007E7C57"/>
    <w:rsid w:val="007F15FE"/>
    <w:rsid w:val="00800E0B"/>
    <w:rsid w:val="008107B7"/>
    <w:rsid w:val="0081281F"/>
    <w:rsid w:val="00830208"/>
    <w:rsid w:val="00836368"/>
    <w:rsid w:val="00891CC5"/>
    <w:rsid w:val="008C1796"/>
    <w:rsid w:val="008C668D"/>
    <w:rsid w:val="009026BA"/>
    <w:rsid w:val="0098243B"/>
    <w:rsid w:val="009C48C6"/>
    <w:rsid w:val="009F3115"/>
    <w:rsid w:val="00A42941"/>
    <w:rsid w:val="00A67E4D"/>
    <w:rsid w:val="00A71939"/>
    <w:rsid w:val="00AE4AFB"/>
    <w:rsid w:val="00B143C8"/>
    <w:rsid w:val="00B26A0E"/>
    <w:rsid w:val="00B3518E"/>
    <w:rsid w:val="00B52E47"/>
    <w:rsid w:val="00BA6914"/>
    <w:rsid w:val="00BC4DF1"/>
    <w:rsid w:val="00BE3C1C"/>
    <w:rsid w:val="00BE697C"/>
    <w:rsid w:val="00C045B6"/>
    <w:rsid w:val="00C35A62"/>
    <w:rsid w:val="00C730BE"/>
    <w:rsid w:val="00C85023"/>
    <w:rsid w:val="00CA42E4"/>
    <w:rsid w:val="00CB3E4A"/>
    <w:rsid w:val="00CE470E"/>
    <w:rsid w:val="00D46BAF"/>
    <w:rsid w:val="00DA7327"/>
    <w:rsid w:val="00DE35CD"/>
    <w:rsid w:val="00E14F81"/>
    <w:rsid w:val="00EC0602"/>
    <w:rsid w:val="00EC24F3"/>
    <w:rsid w:val="00F01FE1"/>
    <w:rsid w:val="00F047D7"/>
    <w:rsid w:val="00F06662"/>
    <w:rsid w:val="00F21C28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6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2</cp:revision>
  <dcterms:created xsi:type="dcterms:W3CDTF">2024-03-21T11:33:00Z</dcterms:created>
  <dcterms:modified xsi:type="dcterms:W3CDTF">2024-03-21T11:33:00Z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